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76A5B" w:rsidR="00705AE4" w:rsidRDefault="00705AE4" w14:paraId="79DAE462" w14:textId="783DB92F">
      <w:pPr>
        <w:rPr>
          <w:rFonts w:ascii="Myriad Pro Light" w:hAnsi="Myriad Pro Light"/>
          <w:color w:val="1A95BA"/>
          <w:sz w:val="72"/>
          <w:szCs w:val="72"/>
        </w:rPr>
      </w:pPr>
      <w:r w:rsidRPr="00676A5B">
        <w:rPr>
          <w:rFonts w:ascii="Myriad Pro Light" w:hAnsi="Myriad Pro Light"/>
          <w:color w:val="1A95BA"/>
          <w:sz w:val="72"/>
          <w:szCs w:val="72"/>
        </w:rPr>
        <w:t>Risk Assessment Template</w:t>
      </w:r>
    </w:p>
    <w:p w:rsidRPr="00132FF2" w:rsidR="00A6642B" w:rsidRDefault="00705AE4" w14:paraId="1DDFD408" w14:textId="2D53E6B8">
      <w:pPr>
        <w:rPr>
          <w:rFonts w:ascii="Myriad Pro Light" w:hAnsi="Myriad Pro Light"/>
          <w:color w:val="002E67"/>
          <w:sz w:val="28"/>
          <w:szCs w:val="28"/>
        </w:rPr>
      </w:pPr>
      <w:r w:rsidRPr="00132FF2">
        <w:rPr>
          <w:rFonts w:ascii="Myriad Pro Light" w:hAnsi="Myriad Pro Light"/>
          <w:color w:val="002E67"/>
          <w:sz w:val="28"/>
          <w:szCs w:val="28"/>
        </w:rPr>
        <w:t>Event title:</w:t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132FF2">
        <w:rPr>
          <w:rFonts w:ascii="Myriad Pro Light" w:hAnsi="Myriad Pro Light"/>
          <w:color w:val="002E67"/>
          <w:sz w:val="28"/>
          <w:szCs w:val="28"/>
        </w:rPr>
        <w:t xml:space="preserve">                  </w:t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132FF2">
        <w:rPr>
          <w:rFonts w:ascii="Myriad Pro Light" w:hAnsi="Myriad Pro Light"/>
          <w:color w:val="002E67"/>
          <w:sz w:val="28"/>
          <w:szCs w:val="28"/>
        </w:rPr>
        <w:t xml:space="preserve">            </w:t>
      </w:r>
      <w:r w:rsidRPr="00132FF2">
        <w:rPr>
          <w:rFonts w:ascii="Myriad Pro Light" w:hAnsi="Myriad Pro Light"/>
          <w:color w:val="002E67"/>
          <w:sz w:val="28"/>
          <w:szCs w:val="28"/>
        </w:rPr>
        <w:t xml:space="preserve">Date </w:t>
      </w:r>
      <w:r w:rsidRPr="00132FF2" w:rsidR="00132FF2">
        <w:rPr>
          <w:rFonts w:ascii="Myriad Pro Light" w:hAnsi="Myriad Pro Light"/>
          <w:color w:val="002E67"/>
          <w:sz w:val="28"/>
          <w:szCs w:val="28"/>
        </w:rPr>
        <w:t xml:space="preserve">of </w:t>
      </w:r>
      <w:r w:rsidRPr="00132FF2">
        <w:rPr>
          <w:rFonts w:ascii="Myriad Pro Light" w:hAnsi="Myriad Pro Light"/>
          <w:color w:val="002E67"/>
          <w:sz w:val="28"/>
          <w:szCs w:val="28"/>
        </w:rPr>
        <w:t>event</w:t>
      </w:r>
      <w:r w:rsidRPr="00132FF2" w:rsidR="00132FF2">
        <w:rPr>
          <w:rFonts w:ascii="Myriad Pro Light" w:hAnsi="Myriad Pro Light"/>
          <w:color w:val="002E67"/>
          <w:sz w:val="28"/>
          <w:szCs w:val="28"/>
        </w:rPr>
        <w:t>: XX/XX/XXXX</w:t>
      </w:r>
    </w:p>
    <w:p w:rsidRPr="00132FF2" w:rsidR="00705AE4" w:rsidRDefault="00705AE4" w14:paraId="6D6F687A" w14:textId="7D093E0A">
      <w:pPr>
        <w:rPr>
          <w:rFonts w:ascii="Myriad Pro Light" w:hAnsi="Myriad Pro Light"/>
          <w:color w:val="002E67"/>
          <w:sz w:val="28"/>
          <w:szCs w:val="28"/>
        </w:rPr>
      </w:pPr>
      <w:r w:rsidRPr="00132FF2">
        <w:rPr>
          <w:rFonts w:ascii="Myriad Pro Light" w:hAnsi="Myriad Pro Light"/>
          <w:color w:val="002E67"/>
          <w:sz w:val="28"/>
          <w:szCs w:val="28"/>
        </w:rPr>
        <w:t>Assessment completed by</w:t>
      </w:r>
      <w:r w:rsidRPr="00132FF2" w:rsidR="00132FF2">
        <w:rPr>
          <w:rFonts w:ascii="Myriad Pro Light" w:hAnsi="Myriad Pro Light"/>
          <w:color w:val="002E67"/>
          <w:sz w:val="28"/>
          <w:szCs w:val="28"/>
        </w:rPr>
        <w:t>:</w:t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132FF2">
        <w:rPr>
          <w:rFonts w:ascii="Myriad Pro Light" w:hAnsi="Myriad Pro Light"/>
          <w:color w:val="002E67"/>
          <w:sz w:val="28"/>
          <w:szCs w:val="28"/>
        </w:rPr>
        <w:tab/>
      </w:r>
      <w:r w:rsidR="00071DD4">
        <w:rPr>
          <w:rFonts w:ascii="Myriad Pro Light" w:hAnsi="Myriad Pro Light"/>
          <w:color w:val="002E67"/>
          <w:sz w:val="28"/>
          <w:szCs w:val="28"/>
        </w:rPr>
        <w:tab/>
      </w:r>
      <w:r w:rsidR="00071DD4">
        <w:rPr>
          <w:rFonts w:ascii="Myriad Pro Light" w:hAnsi="Myriad Pro Light"/>
          <w:color w:val="002E67"/>
          <w:sz w:val="28"/>
          <w:szCs w:val="28"/>
        </w:rPr>
        <w:tab/>
      </w:r>
      <w:r w:rsidRPr="00132FF2">
        <w:rPr>
          <w:rFonts w:ascii="Myriad Pro Light" w:hAnsi="Myriad Pro Light"/>
          <w:color w:val="002E67"/>
          <w:sz w:val="28"/>
          <w:szCs w:val="28"/>
        </w:rPr>
        <w:t>Date risk assessment completed</w:t>
      </w:r>
      <w:r w:rsidRPr="00132FF2" w:rsidR="00132FF2">
        <w:rPr>
          <w:rFonts w:ascii="Myriad Pro Light" w:hAnsi="Myriad Pro Light"/>
          <w:color w:val="002E67"/>
          <w:sz w:val="28"/>
          <w:szCs w:val="28"/>
        </w:rPr>
        <w:t>: XX/XX/XXXX</w:t>
      </w:r>
    </w:p>
    <w:p w:rsidRPr="00132FF2" w:rsidR="00705AE4" w:rsidRDefault="00705AE4" w14:paraId="75EE3D50" w14:textId="4EF9A253">
      <w:pPr>
        <w:rPr>
          <w:rFonts w:ascii="Myriad Pro Light" w:hAnsi="Myriad Pro Light"/>
          <w:color w:val="002E67"/>
          <w:sz w:val="28"/>
          <w:szCs w:val="28"/>
        </w:rPr>
      </w:pPr>
      <w:r w:rsidRPr="00132FF2">
        <w:rPr>
          <w:rFonts w:ascii="Myriad Pro Light" w:hAnsi="Myriad Pro Light"/>
          <w:color w:val="002E67"/>
          <w:sz w:val="28"/>
          <w:szCs w:val="28"/>
        </w:rPr>
        <w:t xml:space="preserve">Use the scoring table on the last page to help you grade the risks as either, low, </w:t>
      </w:r>
      <w:proofErr w:type="gramStart"/>
      <w:r w:rsidRPr="00132FF2">
        <w:rPr>
          <w:rFonts w:ascii="Myriad Pro Light" w:hAnsi="Myriad Pro Light"/>
          <w:color w:val="002E67"/>
          <w:sz w:val="28"/>
          <w:szCs w:val="28"/>
        </w:rPr>
        <w:t>medium</w:t>
      </w:r>
      <w:proofErr w:type="gramEnd"/>
      <w:r w:rsidRPr="00132FF2">
        <w:rPr>
          <w:rFonts w:ascii="Myriad Pro Light" w:hAnsi="Myriad Pro Light"/>
          <w:color w:val="002E67"/>
          <w:sz w:val="28"/>
          <w:szCs w:val="28"/>
        </w:rPr>
        <w:t xml:space="preserve"> or high. </w:t>
      </w:r>
      <w:r w:rsidR="00676A5B">
        <w:rPr>
          <w:rFonts w:ascii="Myriad Pro Light" w:hAnsi="Myriad Pro Light"/>
          <w:color w:val="002E67"/>
          <w:sz w:val="28"/>
          <w:szCs w:val="28"/>
        </w:rPr>
        <w:br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560"/>
        <w:gridCol w:w="2835"/>
        <w:gridCol w:w="1701"/>
        <w:gridCol w:w="2754"/>
      </w:tblGrid>
      <w:tr w:rsidRPr="00132FF2" w:rsidR="00132FF2" w:rsidTr="00BC2C2E" w14:paraId="28634806" w14:textId="77777777">
        <w:tc>
          <w:tcPr>
            <w:tcW w:w="2547" w:type="dxa"/>
            <w:shd w:val="clear" w:color="auto" w:fill="E7E6E6" w:themeFill="background2"/>
          </w:tcPr>
          <w:p w:rsidRPr="00132FF2" w:rsidR="00705AE4" w:rsidP="00BC2C2E" w:rsidRDefault="00705AE4" w14:paraId="2C5969F0" w14:textId="00AF067D">
            <w:pPr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  <w:t xml:space="preserve">What are the hazards? </w:t>
            </w:r>
          </w:p>
        </w:tc>
        <w:tc>
          <w:tcPr>
            <w:tcW w:w="2551" w:type="dxa"/>
            <w:shd w:val="clear" w:color="auto" w:fill="E7E6E6" w:themeFill="background2"/>
          </w:tcPr>
          <w:p w:rsidRPr="00132FF2" w:rsidR="00705AE4" w:rsidP="00BC2C2E" w:rsidRDefault="00705AE4" w14:paraId="7D41F1C1" w14:textId="7ED6D295">
            <w:pPr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  <w:t xml:space="preserve">Who might be harmed and how? </w:t>
            </w:r>
          </w:p>
        </w:tc>
        <w:tc>
          <w:tcPr>
            <w:tcW w:w="1560" w:type="dxa"/>
            <w:shd w:val="clear" w:color="auto" w:fill="E7E6E6" w:themeFill="background2"/>
          </w:tcPr>
          <w:p w:rsidRPr="00132FF2" w:rsidR="00705AE4" w:rsidP="00BC2C2E" w:rsidRDefault="00705AE4" w14:paraId="65E46396" w14:textId="55AD94EF">
            <w:pPr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  <w:t>Risk grading</w:t>
            </w:r>
          </w:p>
        </w:tc>
        <w:tc>
          <w:tcPr>
            <w:tcW w:w="2835" w:type="dxa"/>
            <w:shd w:val="clear" w:color="auto" w:fill="E7E6E6" w:themeFill="background2"/>
          </w:tcPr>
          <w:p w:rsidRPr="00132FF2" w:rsidR="00705AE4" w:rsidP="00BC2C2E" w:rsidRDefault="00705AE4" w14:paraId="05CD4FAE" w14:textId="4AE0BE97">
            <w:pPr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  <w:t>What controls can be put in place to mitigate the risks?</w:t>
            </w:r>
          </w:p>
        </w:tc>
        <w:tc>
          <w:tcPr>
            <w:tcW w:w="1701" w:type="dxa"/>
            <w:shd w:val="clear" w:color="auto" w:fill="E7E6E6" w:themeFill="background2"/>
          </w:tcPr>
          <w:p w:rsidRPr="00132FF2" w:rsidR="00705AE4" w:rsidP="00BC2C2E" w:rsidRDefault="00705AE4" w14:paraId="3076860D" w14:textId="4785F6AE">
            <w:pPr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  <w:t>Risk Grading after controls put in place</w:t>
            </w:r>
          </w:p>
        </w:tc>
        <w:tc>
          <w:tcPr>
            <w:tcW w:w="2754" w:type="dxa"/>
            <w:shd w:val="clear" w:color="auto" w:fill="E7E6E6" w:themeFill="background2"/>
          </w:tcPr>
          <w:p w:rsidRPr="00132FF2" w:rsidR="00705AE4" w:rsidP="00BC2C2E" w:rsidRDefault="00705AE4" w14:paraId="4E017145" w14:textId="15E37F21">
            <w:pPr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  <w:t>Who is responsible</w:t>
            </w:r>
          </w:p>
        </w:tc>
      </w:tr>
      <w:tr w:rsidRPr="00132FF2" w:rsidR="00132FF2" w:rsidTr="00BC2C2E" w14:paraId="7B75E9EC" w14:textId="77777777">
        <w:trPr>
          <w:trHeight w:val="956"/>
        </w:trPr>
        <w:tc>
          <w:tcPr>
            <w:tcW w:w="2547" w:type="dxa"/>
            <w:shd w:val="clear" w:color="auto" w:fill="DEEAF6" w:themeFill="accent5" w:themeFillTint="33"/>
          </w:tcPr>
          <w:p w:rsidRPr="00132FF2" w:rsidR="00705AE4" w:rsidP="00BC2C2E" w:rsidRDefault="00705AE4" w14:paraId="275CE43C" w14:textId="5627F33F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 xml:space="preserve">EXAMPLE – slip, </w:t>
            </w:r>
            <w:proofErr w:type="gramStart"/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trips</w:t>
            </w:r>
            <w:proofErr w:type="gramEnd"/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 xml:space="preserve"> and falls </w:t>
            </w:r>
          </w:p>
          <w:p w:rsidRPr="00132FF2" w:rsidR="00705AE4" w:rsidP="00BC2C2E" w:rsidRDefault="00705AE4" w14:paraId="43171960" w14:textId="77777777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</w:p>
          <w:p w:rsidRPr="00132FF2" w:rsidR="00705AE4" w:rsidP="00BC2C2E" w:rsidRDefault="00705AE4" w14:paraId="03CECD80" w14:textId="77777777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EEAF6" w:themeFill="accent5" w:themeFillTint="33"/>
          </w:tcPr>
          <w:p w:rsidRPr="00132FF2" w:rsidR="00705AE4" w:rsidP="00BC2C2E" w:rsidRDefault="00705AE4" w14:paraId="2FAE4745" w14:textId="1CE7F9AA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Attendees – possibility to trip on the stairs within the venue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:rsidRPr="00132FF2" w:rsidR="00705AE4" w:rsidP="00BC2C2E" w:rsidRDefault="00705AE4" w14:paraId="4BF0FC81" w14:textId="54111AA5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 xml:space="preserve">Medium 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:rsidRPr="00132FF2" w:rsidR="00705AE4" w:rsidP="00BC2C2E" w:rsidRDefault="00705AE4" w14:paraId="7713C3EA" w14:textId="255A6811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Use signage and marshals in areas with steps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:rsidRPr="00132FF2" w:rsidR="00705AE4" w:rsidP="00BC2C2E" w:rsidRDefault="00B20F43" w14:paraId="4C4FED28" w14:textId="6A1462F4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low</w:t>
            </w:r>
          </w:p>
        </w:tc>
        <w:tc>
          <w:tcPr>
            <w:tcW w:w="2754" w:type="dxa"/>
            <w:shd w:val="clear" w:color="auto" w:fill="DEEAF6" w:themeFill="accent5" w:themeFillTint="33"/>
          </w:tcPr>
          <w:p w:rsidRPr="00132FF2" w:rsidR="00705AE4" w:rsidP="00BC2C2E" w:rsidRDefault="00B20F43" w14:paraId="3149E8D4" w14:textId="0F7CD72E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 xml:space="preserve">Event organiser – ensure signage is on display and brief marshals </w:t>
            </w:r>
          </w:p>
        </w:tc>
      </w:tr>
      <w:tr w:rsidRPr="00132FF2" w:rsidR="00132FF2" w:rsidTr="00BC2C2E" w14:paraId="23763897" w14:textId="77777777">
        <w:trPr>
          <w:trHeight w:val="1125"/>
        </w:trPr>
        <w:tc>
          <w:tcPr>
            <w:tcW w:w="2547" w:type="dxa"/>
          </w:tcPr>
          <w:p w:rsidRPr="00132FF2" w:rsidR="00705AE4" w:rsidP="00BC2C2E" w:rsidRDefault="00705AE4" w14:paraId="62DCD08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1C4C55F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B52227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59C0BE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7E82736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6D928E2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2A63AC7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4CDBD2F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2838BB4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4D0B2746" w14:textId="77777777">
        <w:trPr>
          <w:trHeight w:val="1127"/>
        </w:trPr>
        <w:tc>
          <w:tcPr>
            <w:tcW w:w="2547" w:type="dxa"/>
          </w:tcPr>
          <w:p w:rsidRPr="00132FF2" w:rsidR="00705AE4" w:rsidP="00BC2C2E" w:rsidRDefault="00705AE4" w14:paraId="4266D62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BA4809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1EAD2CC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0965B48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1DCA5C7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7749B2B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6159275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3447E66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455E485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6C43C436" w14:textId="77777777">
        <w:trPr>
          <w:trHeight w:val="1115"/>
        </w:trPr>
        <w:tc>
          <w:tcPr>
            <w:tcW w:w="2547" w:type="dxa"/>
          </w:tcPr>
          <w:p w:rsidRPr="00132FF2" w:rsidR="00705AE4" w:rsidP="00BC2C2E" w:rsidRDefault="00705AE4" w14:paraId="3E34B77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5869F61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0480BDC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3FEE7C3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3B1F8D3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447944E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7B554E8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12B2472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5C600F9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011D9C22" w14:textId="77777777">
        <w:trPr>
          <w:trHeight w:val="1273"/>
        </w:trPr>
        <w:tc>
          <w:tcPr>
            <w:tcW w:w="2547" w:type="dxa"/>
          </w:tcPr>
          <w:p w:rsidRPr="00132FF2" w:rsidR="00705AE4" w:rsidP="00BC2C2E" w:rsidRDefault="00705AE4" w14:paraId="3EBE976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86D236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872528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ECB451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5725D4A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615CC48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3EECDE3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2015B60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7BF5006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68E6DA1F" w14:textId="77777777">
        <w:tc>
          <w:tcPr>
            <w:tcW w:w="2547" w:type="dxa"/>
          </w:tcPr>
          <w:p w:rsidRPr="00132FF2" w:rsidR="00705AE4" w:rsidP="00BC2C2E" w:rsidRDefault="00705AE4" w14:paraId="1AB7817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5361939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1CFD17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67FB6BB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335F26A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645A2F8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72DD3E1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2CA46E4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3B272C9A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39899FF9" w14:textId="77777777">
        <w:tc>
          <w:tcPr>
            <w:tcW w:w="2547" w:type="dxa"/>
          </w:tcPr>
          <w:p w:rsidRPr="00132FF2" w:rsidR="00705AE4" w:rsidP="00BC2C2E" w:rsidRDefault="00705AE4" w14:paraId="1137BDB1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888E55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55A845E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705AE4" w:rsidP="00BC2C2E" w:rsidRDefault="00705AE4" w14:paraId="7B4AD0B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705AE4" w:rsidP="00BC2C2E" w:rsidRDefault="00705AE4" w14:paraId="00360D8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705AE4" w:rsidP="00BC2C2E" w:rsidRDefault="00705AE4" w14:paraId="34B25A2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705AE4" w:rsidP="00BC2C2E" w:rsidRDefault="00705AE4" w14:paraId="393936A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705AE4" w:rsidP="00BC2C2E" w:rsidRDefault="00705AE4" w14:paraId="62F36F06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705AE4" w:rsidP="00BC2C2E" w:rsidRDefault="00705AE4" w14:paraId="2FF733C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2089CEBA" w14:textId="77777777">
        <w:tc>
          <w:tcPr>
            <w:tcW w:w="2547" w:type="dxa"/>
          </w:tcPr>
          <w:p w:rsidRPr="00132FF2" w:rsidR="00B20F43" w:rsidP="00BC2C2E" w:rsidRDefault="00B20F43" w14:paraId="7F0B5ECD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3B192249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4D4BB23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03C7E45B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B20F43" w:rsidP="00BC2C2E" w:rsidRDefault="00B20F43" w14:paraId="2690303B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B20F43" w:rsidP="00BC2C2E" w:rsidRDefault="00B20F43" w14:paraId="0497119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B20F43" w:rsidP="00BC2C2E" w:rsidRDefault="00B20F43" w14:paraId="328B872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B20F43" w:rsidP="00BC2C2E" w:rsidRDefault="00B20F43" w14:paraId="2DCBE7B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B20F43" w:rsidP="00BC2C2E" w:rsidRDefault="00B20F43" w14:paraId="0284179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  <w:tr w:rsidRPr="00132FF2" w:rsidR="00132FF2" w:rsidTr="00BC2C2E" w14:paraId="736D466F" w14:textId="77777777">
        <w:tc>
          <w:tcPr>
            <w:tcW w:w="2547" w:type="dxa"/>
          </w:tcPr>
          <w:p w:rsidRPr="00132FF2" w:rsidR="00B20F43" w:rsidP="00BC2C2E" w:rsidRDefault="00B20F43" w14:paraId="601217E4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6C9F5FA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5839754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6A2C84DC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  <w:p w:rsidRPr="00132FF2" w:rsidR="00B20F43" w:rsidP="00BC2C2E" w:rsidRDefault="00B20F43" w14:paraId="7D7AB722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551" w:type="dxa"/>
          </w:tcPr>
          <w:p w:rsidRPr="00132FF2" w:rsidR="00B20F43" w:rsidP="00BC2C2E" w:rsidRDefault="00B20F43" w14:paraId="67D08A43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560" w:type="dxa"/>
          </w:tcPr>
          <w:p w:rsidRPr="00132FF2" w:rsidR="00B20F43" w:rsidP="00BC2C2E" w:rsidRDefault="00B20F43" w14:paraId="4655105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835" w:type="dxa"/>
          </w:tcPr>
          <w:p w:rsidRPr="00132FF2" w:rsidR="00B20F43" w:rsidP="00BC2C2E" w:rsidRDefault="00B20F43" w14:paraId="4861D2CB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701" w:type="dxa"/>
          </w:tcPr>
          <w:p w:rsidRPr="00132FF2" w:rsidR="00B20F43" w:rsidP="00BC2C2E" w:rsidRDefault="00B20F43" w14:paraId="6BE09E1E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2754" w:type="dxa"/>
          </w:tcPr>
          <w:p w:rsidRPr="00132FF2" w:rsidR="00BC2C2E" w:rsidP="00BC2C2E" w:rsidRDefault="00BC2C2E" w14:paraId="231EE614" w14:textId="08FFD0C0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</w:tr>
    </w:tbl>
    <w:p w:rsidRPr="00676A5B" w:rsidR="00B20F43" w:rsidRDefault="00BC2C2E" w14:paraId="7FAF6AD3" w14:textId="405B52AA">
      <w:pPr>
        <w:rPr>
          <w:rFonts w:ascii="Myriad Pro Light" w:hAnsi="Myriad Pro Light"/>
          <w:color w:val="1A95BA"/>
          <w:sz w:val="56"/>
          <w:szCs w:val="56"/>
        </w:rPr>
      </w:pPr>
      <w:r>
        <w:rPr>
          <w:rFonts w:ascii="Myriad Pro Light" w:hAnsi="Myriad Pro Light"/>
          <w:color w:val="1A95BA"/>
          <w:sz w:val="56"/>
          <w:szCs w:val="56"/>
        </w:rPr>
        <w:br w:type="textWrapping" w:clear="all"/>
      </w:r>
      <w:r w:rsidRPr="00676A5B" w:rsidR="00B20F43">
        <w:rPr>
          <w:rFonts w:ascii="Myriad Pro Light" w:hAnsi="Myriad Pro Light"/>
          <w:color w:val="1A95BA"/>
          <w:sz w:val="56"/>
          <w:szCs w:val="56"/>
        </w:rPr>
        <w:t xml:space="preserve">Scoring table to assist with risk </w:t>
      </w:r>
      <w:r w:rsidRPr="00676A5B" w:rsidR="006D1273">
        <w:rPr>
          <w:rFonts w:ascii="Myriad Pro Light" w:hAnsi="Myriad Pro Light"/>
          <w:color w:val="1A95BA"/>
          <w:sz w:val="56"/>
          <w:szCs w:val="56"/>
        </w:rPr>
        <w:t>grading.</w:t>
      </w:r>
      <w:r w:rsidRPr="00676A5B" w:rsidR="00B20F43">
        <w:rPr>
          <w:rFonts w:ascii="Myriad Pro Light" w:hAnsi="Myriad Pro Light"/>
          <w:color w:val="1A95BA"/>
          <w:sz w:val="56"/>
          <w:szCs w:val="56"/>
        </w:rPr>
        <w:t xml:space="preserve"> </w:t>
      </w:r>
    </w:p>
    <w:p w:rsidR="006D1273" w:rsidP="006D1273" w:rsidRDefault="006D1273" w14:paraId="1B8AB231" w14:textId="396CE247">
      <w:pPr>
        <w:rPr>
          <w:rFonts w:ascii="Myriad Pro Light" w:hAnsi="Myriad Pro Light"/>
          <w:color w:val="00B0F0"/>
          <w:sz w:val="28"/>
          <w:szCs w:val="28"/>
        </w:rPr>
      </w:pPr>
      <w:r w:rsidRPr="00132FF2">
        <w:rPr>
          <w:rFonts w:ascii="Myriad Pro Light" w:hAnsi="Myriad Pro Light"/>
          <w:color w:val="002E67"/>
          <w:sz w:val="28"/>
          <w:szCs w:val="28"/>
        </w:rPr>
        <w:t xml:space="preserve">Risk grading: </w:t>
      </w:r>
      <w:r w:rsidRPr="00132FF2">
        <w:rPr>
          <w:rFonts w:ascii="Myriad Pro Light" w:hAnsi="Myriad Pro Light"/>
          <w:color w:val="FF0000"/>
          <w:sz w:val="28"/>
          <w:szCs w:val="28"/>
        </w:rPr>
        <w:t>High=10-25</w:t>
      </w:r>
      <w:r w:rsidRPr="00132FF2">
        <w:rPr>
          <w:rFonts w:ascii="Myriad Pro Light" w:hAnsi="Myriad Pro Light"/>
          <w:sz w:val="28"/>
          <w:szCs w:val="28"/>
        </w:rPr>
        <w:t xml:space="preserve">, </w:t>
      </w:r>
      <w:r w:rsidRPr="00132FF2">
        <w:rPr>
          <w:rFonts w:ascii="Myriad Pro Light" w:hAnsi="Myriad Pro Light"/>
          <w:color w:val="CC00FF"/>
          <w:sz w:val="28"/>
          <w:szCs w:val="28"/>
        </w:rPr>
        <w:t xml:space="preserve">Medium = 6-9 </w:t>
      </w:r>
      <w:r w:rsidRPr="00132FF2">
        <w:rPr>
          <w:rFonts w:ascii="Myriad Pro Light" w:hAnsi="Myriad Pro Light"/>
          <w:sz w:val="28"/>
          <w:szCs w:val="28"/>
        </w:rPr>
        <w:t xml:space="preserve">and </w:t>
      </w:r>
      <w:r w:rsidRPr="00132FF2">
        <w:rPr>
          <w:rFonts w:ascii="Myriad Pro Light" w:hAnsi="Myriad Pro Light"/>
          <w:color w:val="00B0F0"/>
          <w:sz w:val="28"/>
          <w:szCs w:val="28"/>
        </w:rPr>
        <w:t xml:space="preserve">Low =1-5 </w:t>
      </w:r>
    </w:p>
    <w:p w:rsidRPr="00132FF2" w:rsidR="00132FF2" w:rsidP="006D1273" w:rsidRDefault="00132FF2" w14:paraId="2131A07A" w14:textId="77777777">
      <w:pPr>
        <w:rPr>
          <w:rFonts w:ascii="Myriad Pro Light" w:hAnsi="Myriad Pro Light"/>
          <w:color w:val="00B0F0"/>
          <w:sz w:val="28"/>
          <w:szCs w:val="28"/>
        </w:rPr>
      </w:pPr>
    </w:p>
    <w:p w:rsidRPr="00132FF2" w:rsidR="006D1273" w:rsidRDefault="006D1273" w14:paraId="26EADF71" w14:textId="77777777">
      <w:pPr>
        <w:rPr>
          <w:rFonts w:ascii="Myriad Pro Light" w:hAnsi="Myriad Pro Light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"/>
        <w:gridCol w:w="1836"/>
        <w:gridCol w:w="2268"/>
        <w:gridCol w:w="1843"/>
        <w:gridCol w:w="1701"/>
        <w:gridCol w:w="1701"/>
        <w:gridCol w:w="1843"/>
        <w:gridCol w:w="1842"/>
      </w:tblGrid>
      <w:tr w:rsidRPr="00132FF2" w:rsidR="006D1273" w:rsidTr="006D1273" w14:paraId="189D733E" w14:textId="77777777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6D1273" w:rsidP="00B20F43" w:rsidRDefault="006D1273" w14:paraId="332F888C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6D1273" w:rsidP="00B20F43" w:rsidRDefault="006D1273" w14:paraId="419631D6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32FF2" w:rsidR="006D1273" w:rsidP="00B20F43" w:rsidRDefault="006D1273" w14:paraId="3A02A374" w14:textId="77777777">
            <w:pPr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8930" w:type="dxa"/>
            <w:gridSpan w:val="5"/>
            <w:tcBorders>
              <w:left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132FF2" w:rsidR="006D1273" w:rsidP="006D1273" w:rsidRDefault="006D1273" w14:paraId="1B0E8F55" w14:textId="78BBC6E5">
            <w:pPr>
              <w:jc w:val="center"/>
              <w:rPr>
                <w:rFonts w:ascii="Myriad Pro Light" w:hAnsi="Myriad Pro Light"/>
                <w:b/>
                <w:bCs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8"/>
                <w:szCs w:val="28"/>
              </w:rPr>
              <w:t xml:space="preserve">Severity </w:t>
            </w:r>
          </w:p>
        </w:tc>
      </w:tr>
      <w:tr w:rsidRPr="00132FF2" w:rsidR="00B73A31" w:rsidTr="006D1273" w14:paraId="7AD77D32" w14:textId="77777777"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B20F43" w:rsidP="00B20F43" w:rsidRDefault="00B20F43" w14:paraId="19D8158F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Pr="00132FF2" w:rsidR="00B20F43" w:rsidP="00B20F43" w:rsidRDefault="00B20F43" w14:paraId="11BFCE44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32FF2" w:rsidR="00B20F43" w:rsidP="00B20F43" w:rsidRDefault="00B20F43" w14:paraId="0658CCD7" w14:textId="0E5304E0">
            <w:pPr>
              <w:rPr>
                <w:rFonts w:ascii="Myriad Pro Light" w:hAnsi="Myriad Pro Light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</w:tcPr>
          <w:p w:rsidRPr="00132FF2" w:rsidR="00B20F43" w:rsidP="00B20F43" w:rsidRDefault="00B20F43" w14:paraId="17B7082F" w14:textId="7222DFF8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Very Severe (5)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132FF2" w:rsidR="00B20F43" w:rsidP="00B20F43" w:rsidRDefault="00B20F43" w14:paraId="63C1AFC4" w14:textId="2B342299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Severe (4)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Pr="00132FF2" w:rsidR="00B20F43" w:rsidP="00B20F43" w:rsidRDefault="00B20F43" w14:paraId="1880D0FD" w14:textId="0C41EE56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Serious (3)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Pr="00132FF2" w:rsidR="00B20F43" w:rsidP="00B20F43" w:rsidRDefault="00B20F43" w14:paraId="20DE4B22" w14:textId="1C1278F6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Minor (2)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Pr="00132FF2" w:rsidR="00B20F43" w:rsidP="00B20F43" w:rsidRDefault="00B20F43" w14:paraId="0AF52D4C" w14:textId="0BB73403">
            <w:pPr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Negligible (1)</w:t>
            </w:r>
          </w:p>
        </w:tc>
      </w:tr>
      <w:tr w:rsidRPr="00132FF2" w:rsidR="00B73A31" w:rsidTr="006D1273" w14:paraId="299F938A" w14:textId="77777777">
        <w:tc>
          <w:tcPr>
            <w:tcW w:w="574" w:type="dxa"/>
            <w:tcBorders>
              <w:top w:val="nil"/>
              <w:left w:val="nil"/>
              <w:bottom w:val="single" w:color="auto" w:sz="4" w:space="0"/>
              <w:right w:val="nil"/>
            </w:tcBorders>
            <w:textDirection w:val="btLr"/>
          </w:tcPr>
          <w:p w:rsidRPr="00132FF2" w:rsidR="00B20F43" w:rsidP="00B20F43" w:rsidRDefault="00B20F43" w14:paraId="37EAD708" w14:textId="554AB0E8">
            <w:pPr>
              <w:ind w:left="113" w:right="113"/>
              <w:jc w:val="center"/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32FF2" w:rsidR="00B20F43" w:rsidP="00B20F43" w:rsidRDefault="00B20F43" w14:paraId="47482F17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32FF2" w:rsidR="00B20F43" w:rsidP="00B20F43" w:rsidRDefault="00B20F43" w14:paraId="37434F63" w14:textId="77777777">
            <w:pPr>
              <w:rPr>
                <w:rFonts w:ascii="Myriad Pro Light" w:hAnsi="Myriad Pro Light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color="auto" w:sz="4" w:space="0"/>
            </w:tcBorders>
            <w:shd w:val="clear" w:color="auto" w:fill="F2F2F2" w:themeFill="background1" w:themeFillShade="F2"/>
          </w:tcPr>
          <w:p w:rsidRPr="00132FF2" w:rsidR="00B20F43" w:rsidP="00B20F43" w:rsidRDefault="00B73A31" w14:paraId="2C494E20" w14:textId="6FC7F6EB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>Death, multiple casualties, severe health impacts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132FF2" w:rsidR="00B20F43" w:rsidP="00B20F43" w:rsidRDefault="00B73A31" w14:paraId="1346EE34" w14:textId="488D19C3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 xml:space="preserve">Severe injury and health impacts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Pr="00132FF2" w:rsidR="00B20F43" w:rsidP="00B20F43" w:rsidRDefault="00B73A31" w14:paraId="232D0CCC" w14:textId="2CBC681B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>Serious injury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Pr="00132FF2" w:rsidR="00B20F43" w:rsidP="00B20F43" w:rsidRDefault="00B73A31" w14:paraId="1250A1AA" w14:textId="56AA8A58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 xml:space="preserve">First aid treatment, minimal impact on health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Pr="00132FF2" w:rsidR="00B20F43" w:rsidP="00B20F43" w:rsidRDefault="00B73A31" w14:paraId="3A56A909" w14:textId="4409F64E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>No visible effect or very minor such as a bruise</w:t>
            </w:r>
          </w:p>
        </w:tc>
      </w:tr>
      <w:tr w:rsidRPr="00132FF2" w:rsidR="006D1273" w:rsidTr="00132FF2" w14:paraId="157CD18E" w14:textId="77777777">
        <w:trPr>
          <w:trHeight w:val="628"/>
        </w:trPr>
        <w:tc>
          <w:tcPr>
            <w:tcW w:w="574" w:type="dxa"/>
            <w:vMerge w:val="restart"/>
            <w:tcBorders>
              <w:top w:val="single" w:color="auto" w:sz="4" w:space="0"/>
            </w:tcBorders>
            <w:shd w:val="clear" w:color="auto" w:fill="BFBFBF" w:themeFill="background1" w:themeFillShade="BF"/>
            <w:textDirection w:val="btLr"/>
          </w:tcPr>
          <w:p w:rsidRPr="00132FF2" w:rsidR="00B20F43" w:rsidP="00B20F43" w:rsidRDefault="00B20F43" w14:paraId="69EBE3BB" w14:textId="49197D50">
            <w:pPr>
              <w:jc w:val="center"/>
              <w:rPr>
                <w:rFonts w:ascii="Myriad Pro Light" w:hAnsi="Myriad Pro Light"/>
                <w:b/>
                <w:bCs/>
                <w:color w:val="002E67"/>
                <w:sz w:val="28"/>
                <w:szCs w:val="28"/>
              </w:rPr>
            </w:pPr>
            <w:r w:rsidRPr="00132FF2">
              <w:rPr>
                <w:rFonts w:ascii="Myriad Pro Light" w:hAnsi="Myriad Pro Light"/>
                <w:b/>
                <w:bCs/>
                <w:color w:val="002E67"/>
                <w:sz w:val="28"/>
                <w:szCs w:val="28"/>
              </w:rPr>
              <w:t>Likelihood</w:t>
            </w:r>
          </w:p>
        </w:tc>
        <w:tc>
          <w:tcPr>
            <w:tcW w:w="1836" w:type="dxa"/>
            <w:tcBorders>
              <w:top w:val="single" w:color="auto" w:sz="4" w:space="0"/>
            </w:tcBorders>
            <w:shd w:val="clear" w:color="auto" w:fill="D9D9D9" w:themeFill="background1" w:themeFillShade="D9"/>
          </w:tcPr>
          <w:p w:rsidRPr="00132FF2" w:rsidR="00B20F43" w:rsidP="00B73A31" w:rsidRDefault="00B73A31" w14:paraId="198C6B88" w14:textId="0BA2D6AE">
            <w:pPr>
              <w:jc w:val="right"/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Very likely (5)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shd w:val="clear" w:color="auto" w:fill="F2F2F2" w:themeFill="background1" w:themeFillShade="F2"/>
          </w:tcPr>
          <w:p w:rsidRPr="00132FF2" w:rsidR="00B20F43" w:rsidP="00B20F43" w:rsidRDefault="00B73A31" w14:paraId="3B05F7C7" w14:textId="613E691F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>100% chance of occurrence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6EFF700C" w14:textId="26E94322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587A65A2" w14:textId="3C730906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6A99D9A1" w14:textId="3D40DC04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2B3EF744" w14:textId="6CED48A5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32FF2" w:rsidR="00B20F43" w:rsidP="006D1273" w:rsidRDefault="006D1273" w14:paraId="29A0B642" w14:textId="31E80833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5</w:t>
            </w:r>
          </w:p>
        </w:tc>
      </w:tr>
      <w:tr w:rsidRPr="00132FF2" w:rsidR="006D1273" w:rsidTr="00132FF2" w14:paraId="329EC5C1" w14:textId="77777777">
        <w:trPr>
          <w:trHeight w:val="566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132FF2" w:rsidR="00B20F43" w:rsidP="00B20F43" w:rsidRDefault="00B20F43" w14:paraId="707FE450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132FF2" w:rsidR="00B20F43" w:rsidP="00B73A31" w:rsidRDefault="00B73A31" w14:paraId="7566C5F3" w14:textId="643E0CCF">
            <w:pPr>
              <w:jc w:val="right"/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likely (4)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132FF2" w:rsidR="00B20F43" w:rsidP="00B20F43" w:rsidRDefault="00B73A31" w14:paraId="02C4E2E8" w14:textId="764E98B2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>Is strongly possible given event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564199D9" w14:textId="59C5DE1F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2DB8032F" w14:textId="3E36C131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075EFB64" w14:textId="0A070D36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61DEF295" w14:textId="6608C3A5">
            <w:pPr>
              <w:jc w:val="center"/>
              <w:rPr>
                <w:rFonts w:ascii="Myriad Pro Light" w:hAnsi="Myriad Pro Light"/>
                <w:color w:val="CC00FF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32FF2" w:rsidR="00B20F43" w:rsidP="006D1273" w:rsidRDefault="006D1273" w14:paraId="410D345E" w14:textId="271D80EF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4</w:t>
            </w:r>
          </w:p>
        </w:tc>
      </w:tr>
      <w:tr w:rsidRPr="00132FF2" w:rsidR="006D1273" w:rsidTr="00132FF2" w14:paraId="734DB6C5" w14:textId="77777777">
        <w:trPr>
          <w:trHeight w:val="656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132FF2" w:rsidR="00B20F43" w:rsidP="00B20F43" w:rsidRDefault="00B20F43" w14:paraId="10153B28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132FF2" w:rsidR="00B20F43" w:rsidP="00B73A31" w:rsidRDefault="00B73A31" w14:paraId="198B304C" w14:textId="02F755C5">
            <w:pPr>
              <w:jc w:val="right"/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Possible (3)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132FF2" w:rsidR="00B20F43" w:rsidP="00B20F43" w:rsidRDefault="00B73A31" w14:paraId="0BC88105" w14:textId="16C2115D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 xml:space="preserve">Is foreseeable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260A5324" w14:textId="130513B1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75245A00" w14:textId="1291DB13">
            <w:pPr>
              <w:jc w:val="center"/>
              <w:rPr>
                <w:rFonts w:ascii="Myriad Pro Light" w:hAnsi="Myriad Pro Light"/>
                <w:color w:val="FF000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0E9DAE9C" w14:textId="4B9276E8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52404CD8" w14:textId="79468BBF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32FF2" w:rsidR="00B20F43" w:rsidP="006D1273" w:rsidRDefault="006D1273" w14:paraId="07D0E0D3" w14:textId="59C64A4E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3</w:t>
            </w:r>
          </w:p>
        </w:tc>
      </w:tr>
      <w:tr w:rsidRPr="00132FF2" w:rsidR="006D1273" w:rsidTr="00132FF2" w14:paraId="7CA5C971" w14:textId="77777777">
        <w:trPr>
          <w:trHeight w:val="651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132FF2" w:rsidR="00B20F43" w:rsidP="00B20F43" w:rsidRDefault="00B20F43" w14:paraId="0769A5A5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132FF2" w:rsidR="00B20F43" w:rsidP="00B73A31" w:rsidRDefault="00B73A31" w14:paraId="7B046B00" w14:textId="32207AB5">
            <w:pPr>
              <w:jc w:val="right"/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Unlikely (2)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132FF2" w:rsidR="00B20F43" w:rsidP="00B20F43" w:rsidRDefault="00B73A31" w14:paraId="7389EAD0" w14:textId="1BBE3B0C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>Small chance but not impossible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0D022BAC" w14:textId="277891BB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27520D93" w14:textId="008E1CE1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11DF7AB3" w14:textId="4CE87527">
            <w:pPr>
              <w:jc w:val="center"/>
              <w:rPr>
                <w:rFonts w:ascii="Myriad Pro Light" w:hAnsi="Myriad Pro Light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CC00FF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4572E4A4" w14:textId="226C136D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32FF2" w:rsidR="00B20F43" w:rsidP="006D1273" w:rsidRDefault="006D1273" w14:paraId="63BA4995" w14:textId="1063A53A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2</w:t>
            </w:r>
          </w:p>
        </w:tc>
      </w:tr>
      <w:tr w:rsidRPr="00132FF2" w:rsidR="006D1273" w:rsidTr="00132FF2" w14:paraId="26B9B08C" w14:textId="77777777">
        <w:trPr>
          <w:trHeight w:val="688"/>
        </w:trPr>
        <w:tc>
          <w:tcPr>
            <w:tcW w:w="574" w:type="dxa"/>
            <w:vMerge/>
            <w:shd w:val="clear" w:color="auto" w:fill="BFBFBF" w:themeFill="background1" w:themeFillShade="BF"/>
          </w:tcPr>
          <w:p w:rsidRPr="00132FF2" w:rsidR="00B20F43" w:rsidP="00B20F43" w:rsidRDefault="00B20F43" w14:paraId="7F2DFEF7" w14:textId="77777777">
            <w:pPr>
              <w:rPr>
                <w:rFonts w:ascii="Myriad Pro Light" w:hAnsi="Myriad Pro Light"/>
                <w:color w:val="002E67"/>
                <w:sz w:val="28"/>
                <w:szCs w:val="28"/>
              </w:rPr>
            </w:pPr>
          </w:p>
        </w:tc>
        <w:tc>
          <w:tcPr>
            <w:tcW w:w="1836" w:type="dxa"/>
            <w:shd w:val="clear" w:color="auto" w:fill="D9D9D9" w:themeFill="background1" w:themeFillShade="D9"/>
          </w:tcPr>
          <w:p w:rsidRPr="00132FF2" w:rsidR="00B20F43" w:rsidP="00B73A31" w:rsidRDefault="00B73A31" w14:paraId="229B40F2" w14:textId="470318CA">
            <w:pPr>
              <w:jc w:val="right"/>
              <w:rPr>
                <w:rFonts w:ascii="Myriad Pro Light" w:hAnsi="Myriad Pro Light"/>
                <w:color w:val="002E67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2E67"/>
                <w:sz w:val="24"/>
                <w:szCs w:val="24"/>
              </w:rPr>
              <w:t>Very Unlikely (1)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Pr="00132FF2" w:rsidR="00B20F43" w:rsidP="00B20F43" w:rsidRDefault="00B73A31" w14:paraId="39173717" w14:textId="5DF3F6AC">
            <w:pPr>
              <w:rPr>
                <w:rFonts w:ascii="Myriad Pro Light" w:hAnsi="Myriad Pro Light"/>
                <w:color w:val="002E67"/>
                <w:sz w:val="20"/>
                <w:szCs w:val="20"/>
              </w:rPr>
            </w:pPr>
            <w:r w:rsidRPr="00132FF2">
              <w:rPr>
                <w:rFonts w:ascii="Myriad Pro Light" w:hAnsi="Myriad Pro Light"/>
                <w:color w:val="002E67"/>
                <w:sz w:val="20"/>
                <w:szCs w:val="20"/>
              </w:rPr>
              <w:t xml:space="preserve">Freak conditions or circumstances required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4AA94984" w14:textId="577B86B4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5B7636D3" w14:textId="66F6A752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Pr="00132FF2" w:rsidR="00B20F43" w:rsidP="006D1273" w:rsidRDefault="006D1273" w14:paraId="61222FBE" w14:textId="0CE32EF7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Pr="00132FF2" w:rsidR="00B20F43" w:rsidP="006D1273" w:rsidRDefault="006D1273" w14:paraId="778E65DC" w14:textId="028D6C63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132FF2" w:rsidR="00B20F43" w:rsidP="006D1273" w:rsidRDefault="006D1273" w14:paraId="2CE6A0F5" w14:textId="0683BD5A">
            <w:pPr>
              <w:jc w:val="center"/>
              <w:rPr>
                <w:rFonts w:ascii="Myriad Pro Light" w:hAnsi="Myriad Pro Light"/>
                <w:color w:val="00B0F0"/>
                <w:sz w:val="24"/>
                <w:szCs w:val="24"/>
              </w:rPr>
            </w:pPr>
            <w:r w:rsidRPr="00132FF2">
              <w:rPr>
                <w:rFonts w:ascii="Myriad Pro Light" w:hAnsi="Myriad Pro Light"/>
                <w:color w:val="00B0F0"/>
                <w:sz w:val="24"/>
                <w:szCs w:val="24"/>
              </w:rPr>
              <w:t>1</w:t>
            </w:r>
          </w:p>
        </w:tc>
      </w:tr>
    </w:tbl>
    <w:p w:rsidRPr="00132FF2" w:rsidR="00B20F43" w:rsidRDefault="00B20F43" w14:paraId="679CB178" w14:textId="77777777">
      <w:pPr>
        <w:rPr>
          <w:rFonts w:ascii="Myriad Pro" w:hAnsi="Myriad Pro"/>
          <w:sz w:val="28"/>
          <w:szCs w:val="28"/>
        </w:rPr>
      </w:pPr>
    </w:p>
    <w:p w:rsidRPr="00132FF2" w:rsidR="006D1273" w:rsidRDefault="006D1273" w14:paraId="416F879F" w14:textId="32E2C7DC">
      <w:pPr>
        <w:rPr>
          <w:rFonts w:ascii="Myriad Pro" w:hAnsi="Myriad Pro"/>
          <w:sz w:val="28"/>
          <w:szCs w:val="28"/>
        </w:rPr>
      </w:pPr>
    </w:p>
    <w:sectPr w:rsidRPr="00132FF2" w:rsidR="006D1273" w:rsidSect="00BC2C2E">
      <w:headerReference w:type="default" r:id="rId6"/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  <w:headerReference w:type="even" r:id="R7b2033a704d04d6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631F" w:rsidP="00676A5B" w:rsidRDefault="00E2631F" w14:paraId="26A3D803" w14:textId="77777777">
      <w:pPr>
        <w:spacing w:after="0" w:line="240" w:lineRule="auto"/>
      </w:pPr>
      <w:r>
        <w:separator/>
      </w:r>
    </w:p>
  </w:endnote>
  <w:endnote w:type="continuationSeparator" w:id="0">
    <w:p w:rsidR="00E2631F" w:rsidP="00676A5B" w:rsidRDefault="00E2631F" w14:paraId="5D1933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6A5B" w:rsidR="00CD0175" w:rsidP="00CD0175" w:rsidRDefault="00CD0175" w14:paraId="075B684A" w14:textId="77777777">
    <w:pPr>
      <w:pStyle w:val="Footer"/>
      <w:jc w:val="right"/>
      <w:rPr>
        <w:rFonts w:ascii="Myriad Pro Light" w:hAnsi="Myriad Pro Light"/>
        <w:color w:val="EF8E11"/>
        <w:sz w:val="24"/>
        <w:szCs w:val="24"/>
      </w:rPr>
    </w:pPr>
    <w:r w:rsidRPr="00BC2C2E">
      <w:rPr>
        <w:rFonts w:ascii="Myriad Pro Light" w:hAnsi="Myriad Pro Light"/>
        <w:color w:val="002E67"/>
        <w:sz w:val="24"/>
        <w:szCs w:val="24"/>
      </w:rPr>
      <w:t>Saving babies’ lives. Supporting bereaved families</w:t>
    </w:r>
    <w:r w:rsidRPr="00676A5B">
      <w:rPr>
        <w:rFonts w:ascii="Myriad Pro Light" w:hAnsi="Myriad Pro Light"/>
        <w:color w:val="EF8E11"/>
        <w:sz w:val="24"/>
        <w:szCs w:val="24"/>
      </w:rPr>
      <w:t>.</w:t>
    </w:r>
  </w:p>
  <w:p w:rsidR="00CD0175" w:rsidRDefault="00CD0175" w14:paraId="2C28C78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76A5B" w:rsidR="00676A5B" w:rsidP="00676A5B" w:rsidRDefault="00676A5B" w14:paraId="2B63917F" w14:textId="4B621D5E">
    <w:pPr>
      <w:pStyle w:val="Footer"/>
      <w:jc w:val="right"/>
      <w:rPr>
        <w:rFonts w:ascii="Myriad Pro Light" w:hAnsi="Myriad Pro Light"/>
        <w:color w:val="EF8E11"/>
        <w:sz w:val="24"/>
        <w:szCs w:val="24"/>
      </w:rPr>
    </w:pPr>
    <w:r w:rsidRPr="00BC2C2E">
      <w:rPr>
        <w:rFonts w:ascii="Myriad Pro Light" w:hAnsi="Myriad Pro Light"/>
        <w:color w:val="002E67"/>
        <w:sz w:val="24"/>
        <w:szCs w:val="24"/>
      </w:rPr>
      <w:t>Saving babies’ lives. Supporting bereaved families</w:t>
    </w:r>
    <w:r w:rsidRPr="00676A5B">
      <w:rPr>
        <w:rFonts w:ascii="Myriad Pro Light" w:hAnsi="Myriad Pro Light"/>
        <w:color w:val="EF8E11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631F" w:rsidP="00676A5B" w:rsidRDefault="00E2631F" w14:paraId="566B1CB5" w14:textId="77777777">
      <w:pPr>
        <w:spacing w:after="0" w:line="240" w:lineRule="auto"/>
      </w:pPr>
      <w:r>
        <w:separator/>
      </w:r>
    </w:p>
  </w:footnote>
  <w:footnote w:type="continuationSeparator" w:id="0">
    <w:p w:rsidR="00E2631F" w:rsidP="00676A5B" w:rsidRDefault="00E2631F" w14:paraId="3B2FF5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C2C2E" w:rsidRDefault="00BC2C2E" w14:paraId="174A1629" w14:textId="4977B120">
    <w:pPr>
      <w:pStyle w:val="Header"/>
    </w:pPr>
    <w:r>
      <w:rPr>
        <w:rFonts w:ascii="Myriad Pro Light" w:hAnsi="Myriad Pro Light"/>
        <w:noProof/>
        <w:color w:val="002E67"/>
        <w:sz w:val="28"/>
        <w:szCs w:val="28"/>
      </w:rPr>
      <w:drawing>
        <wp:anchor distT="0" distB="0" distL="114300" distR="114300" simplePos="0" relativeHeight="251659264" behindDoc="0" locked="0" layoutInCell="1" allowOverlap="1" wp14:anchorId="6866E082" wp14:editId="32051BA2">
          <wp:simplePos x="0" y="0"/>
          <wp:positionH relativeFrom="character">
            <wp:posOffset>7304360</wp:posOffset>
          </wp:positionH>
          <wp:positionV relativeFrom="paragraph">
            <wp:posOffset>233754</wp:posOffset>
          </wp:positionV>
          <wp:extent cx="1722120" cy="802640"/>
          <wp:effectExtent l="0" t="0" r="0" b="0"/>
          <wp:wrapSquare wrapText="bothSides"/>
          <wp:docPr id="1" name="Picture 1" descr="A logo with orange and blue text&#10;&#10;Description automatically generated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orange and blue text&#10;&#10;Description automatically generated"/>
                  <pic:cNvPicPr/>
                </pic:nvPicPr>
                <pic:blipFill>
                  <a:blip r:embed="rId1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72212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6A4B57A" w:rsidTr="36A4B57A" w14:paraId="264D7EE2">
      <w:trPr>
        <w:trHeight w:val="300"/>
      </w:trPr>
      <w:tc>
        <w:tcPr>
          <w:tcW w:w="4650" w:type="dxa"/>
          <w:tcMar/>
        </w:tcPr>
        <w:p w:rsidR="36A4B57A" w:rsidP="36A4B57A" w:rsidRDefault="36A4B57A" w14:paraId="6E23BFAE" w14:textId="24BE12DA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6A4B57A" w:rsidP="36A4B57A" w:rsidRDefault="36A4B57A" w14:paraId="1A580C0A" w14:textId="6CA85599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6A4B57A" w:rsidP="36A4B57A" w:rsidRDefault="36A4B57A" w14:paraId="72C6BE67" w14:textId="3B1F98C9">
          <w:pPr>
            <w:pStyle w:val="Header"/>
            <w:bidi w:val="0"/>
            <w:ind w:right="-115"/>
            <w:jc w:val="right"/>
          </w:pPr>
        </w:p>
      </w:tc>
    </w:tr>
  </w:tbl>
  <w:p w:rsidR="36A4B57A" w:rsidP="36A4B57A" w:rsidRDefault="36A4B57A" w14:paraId="09847D64" w14:textId="609BEB77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proofState w:spelling="clean" w:grammar="dirty"/>
  <w:trackRevisions w:val="false"/>
  <w:defaultTabStop w:val="720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E4"/>
    <w:rsid w:val="00071DD4"/>
    <w:rsid w:val="000F303D"/>
    <w:rsid w:val="00132FF2"/>
    <w:rsid w:val="004F4011"/>
    <w:rsid w:val="00676A5B"/>
    <w:rsid w:val="006D1273"/>
    <w:rsid w:val="00705AE4"/>
    <w:rsid w:val="00A6642B"/>
    <w:rsid w:val="00B20F43"/>
    <w:rsid w:val="00B73A31"/>
    <w:rsid w:val="00BC2C2E"/>
    <w:rsid w:val="00CB5359"/>
    <w:rsid w:val="00CD0175"/>
    <w:rsid w:val="00D53BB7"/>
    <w:rsid w:val="00E04CA7"/>
    <w:rsid w:val="00E2631F"/>
    <w:rsid w:val="00FA3E7B"/>
    <w:rsid w:val="36A4B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E8D5"/>
  <w15:chartTrackingRefBased/>
  <w15:docId w15:val="{9E6E9DC0-EC16-4EA0-99D9-7643B11E4A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A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76A5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6A5B"/>
  </w:style>
  <w:style w:type="paragraph" w:styleId="Footer">
    <w:name w:val="footer"/>
    <w:basedOn w:val="Normal"/>
    <w:link w:val="FooterChar"/>
    <w:uiPriority w:val="99"/>
    <w:unhideWhenUsed/>
    <w:rsid w:val="00676A5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header2.xml" Id="R7b2033a704d04d6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Eyre</dc:creator>
  <keywords/>
  <dc:description/>
  <lastModifiedBy>Guest User</lastModifiedBy>
  <revision>3</revision>
  <dcterms:created xsi:type="dcterms:W3CDTF">2023-07-27T09:56:00.0000000Z</dcterms:created>
  <dcterms:modified xsi:type="dcterms:W3CDTF">2023-08-02T14:43:29.9048911Z</dcterms:modified>
</coreProperties>
</file>